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E9" w:rsidRPr="00356FE9" w:rsidRDefault="00356FE9" w:rsidP="00356FE9">
      <w:pPr>
        <w:shd w:val="clear" w:color="auto" w:fill="FFFFFF"/>
        <w:spacing w:before="600" w:after="150" w:line="240" w:lineRule="auto"/>
        <w:outlineLvl w:val="0"/>
        <w:rPr>
          <w:rFonts w:ascii="Arial" w:eastAsia="Times New Roman" w:hAnsi="Arial" w:cs="Arial"/>
          <w:b/>
          <w:bCs/>
          <w:i w:val="0"/>
          <w:iCs w:val="0"/>
          <w:color w:val="222222"/>
          <w:spacing w:val="-6"/>
          <w:kern w:val="36"/>
          <w:sz w:val="42"/>
          <w:szCs w:val="42"/>
          <w:lang w:eastAsia="ru-RU"/>
        </w:rPr>
      </w:pPr>
      <w:r w:rsidRPr="00356FE9">
        <w:rPr>
          <w:rFonts w:ascii="Arial" w:eastAsia="Times New Roman" w:hAnsi="Arial" w:cs="Arial"/>
          <w:b/>
          <w:bCs/>
          <w:i w:val="0"/>
          <w:iCs w:val="0"/>
          <w:color w:val="222222"/>
          <w:spacing w:val="-6"/>
          <w:kern w:val="36"/>
          <w:sz w:val="42"/>
          <w:szCs w:val="42"/>
          <w:lang w:eastAsia="ru-RU"/>
        </w:rPr>
        <w:t xml:space="preserve">Опубликовали проекты </w:t>
      </w:r>
      <w:proofErr w:type="gramStart"/>
      <w:r w:rsidRPr="00356FE9">
        <w:rPr>
          <w:rFonts w:ascii="Arial" w:eastAsia="Times New Roman" w:hAnsi="Arial" w:cs="Arial"/>
          <w:b/>
          <w:bCs/>
          <w:i w:val="0"/>
          <w:iCs w:val="0"/>
          <w:color w:val="222222"/>
          <w:spacing w:val="-6"/>
          <w:kern w:val="36"/>
          <w:sz w:val="42"/>
          <w:szCs w:val="42"/>
          <w:lang w:eastAsia="ru-RU"/>
        </w:rPr>
        <w:t>примерных</w:t>
      </w:r>
      <w:proofErr w:type="gramEnd"/>
      <w:r w:rsidRPr="00356FE9">
        <w:rPr>
          <w:rFonts w:ascii="Arial" w:eastAsia="Times New Roman" w:hAnsi="Arial" w:cs="Arial"/>
          <w:b/>
          <w:bCs/>
          <w:i w:val="0"/>
          <w:iCs w:val="0"/>
          <w:color w:val="222222"/>
          <w:spacing w:val="-6"/>
          <w:kern w:val="36"/>
          <w:sz w:val="42"/>
          <w:szCs w:val="42"/>
          <w:lang w:eastAsia="ru-RU"/>
        </w:rPr>
        <w:t xml:space="preserve"> ООП по ФГОС-2021</w:t>
      </w:r>
    </w:p>
    <w:p w:rsidR="00356FE9" w:rsidRPr="00356FE9" w:rsidRDefault="00356FE9" w:rsidP="00356FE9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</w:pPr>
      <w:proofErr w:type="spellStart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Минпросвещения</w:t>
      </w:r>
      <w:proofErr w:type="spellEnd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 xml:space="preserve"> совместно с Институтом стратегии развития образования опубликовали проекты </w:t>
      </w:r>
      <w:proofErr w:type="gramStart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примерных</w:t>
      </w:r>
      <w:proofErr w:type="gramEnd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 xml:space="preserve"> ООП по ФГОС-2021. Сейчас проекты программ публично обсуждают на сайте </w:t>
      </w:r>
      <w:proofErr w:type="spellStart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edsoo.ru</w:t>
      </w:r>
      <w:proofErr w:type="spellEnd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 xml:space="preserve">. Ориентируйтесь на проекты, пока не утвердили итоговые примерные ООП по ФГОС-2021, которые опубликуют на сайте </w:t>
      </w:r>
      <w:proofErr w:type="spellStart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fgosreestr.ru</w:t>
      </w:r>
      <w:proofErr w:type="spellEnd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.</w:t>
      </w:r>
    </w:p>
    <w:p w:rsidR="00356FE9" w:rsidRPr="00356FE9" w:rsidRDefault="004A774F" w:rsidP="00356FE9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</w:pPr>
      <w:hyperlink r:id="rId4" w:tgtFrame="_blank" w:history="1">
        <w:r w:rsidR="00356FE9" w:rsidRPr="00356FE9">
          <w:rPr>
            <w:rFonts w:ascii="Arial" w:eastAsia="Times New Roman" w:hAnsi="Arial" w:cs="Arial"/>
            <w:b/>
            <w:bCs/>
            <w:i w:val="0"/>
            <w:iCs w:val="0"/>
            <w:color w:val="0047B3"/>
            <w:sz w:val="21"/>
            <w:lang w:eastAsia="ru-RU"/>
          </w:rPr>
          <w:t xml:space="preserve">Проект </w:t>
        </w:r>
        <w:proofErr w:type="gramStart"/>
        <w:r w:rsidR="00356FE9" w:rsidRPr="00356FE9">
          <w:rPr>
            <w:rFonts w:ascii="Arial" w:eastAsia="Times New Roman" w:hAnsi="Arial" w:cs="Arial"/>
            <w:b/>
            <w:bCs/>
            <w:i w:val="0"/>
            <w:iCs w:val="0"/>
            <w:color w:val="0047B3"/>
            <w:sz w:val="21"/>
            <w:lang w:eastAsia="ru-RU"/>
          </w:rPr>
          <w:t>примерной</w:t>
        </w:r>
        <w:proofErr w:type="gramEnd"/>
        <w:r w:rsidR="00356FE9" w:rsidRPr="00356FE9">
          <w:rPr>
            <w:rFonts w:ascii="Arial" w:eastAsia="Times New Roman" w:hAnsi="Arial" w:cs="Arial"/>
            <w:b/>
            <w:bCs/>
            <w:i w:val="0"/>
            <w:iCs w:val="0"/>
            <w:color w:val="0047B3"/>
            <w:sz w:val="21"/>
            <w:lang w:eastAsia="ru-RU"/>
          </w:rPr>
          <w:t xml:space="preserve"> ООП НОО по ФГОС-2021</w:t>
        </w:r>
      </w:hyperlink>
    </w:p>
    <w:p w:rsidR="00356FE9" w:rsidRPr="00356FE9" w:rsidRDefault="004A774F" w:rsidP="00356FE9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</w:pPr>
      <w:hyperlink r:id="rId5" w:tgtFrame="_blank" w:history="1">
        <w:r w:rsidR="00356FE9" w:rsidRPr="00356FE9">
          <w:rPr>
            <w:rFonts w:ascii="Arial" w:eastAsia="Times New Roman" w:hAnsi="Arial" w:cs="Arial"/>
            <w:b/>
            <w:bCs/>
            <w:i w:val="0"/>
            <w:iCs w:val="0"/>
            <w:color w:val="0047B3"/>
            <w:sz w:val="21"/>
            <w:lang w:eastAsia="ru-RU"/>
          </w:rPr>
          <w:t xml:space="preserve">Проект </w:t>
        </w:r>
        <w:proofErr w:type="gramStart"/>
        <w:r w:rsidR="00356FE9" w:rsidRPr="00356FE9">
          <w:rPr>
            <w:rFonts w:ascii="Arial" w:eastAsia="Times New Roman" w:hAnsi="Arial" w:cs="Arial"/>
            <w:b/>
            <w:bCs/>
            <w:i w:val="0"/>
            <w:iCs w:val="0"/>
            <w:color w:val="0047B3"/>
            <w:sz w:val="21"/>
            <w:lang w:eastAsia="ru-RU"/>
          </w:rPr>
          <w:t>примерной</w:t>
        </w:r>
        <w:proofErr w:type="gramEnd"/>
        <w:r w:rsidR="00356FE9" w:rsidRPr="00356FE9">
          <w:rPr>
            <w:rFonts w:ascii="Arial" w:eastAsia="Times New Roman" w:hAnsi="Arial" w:cs="Arial"/>
            <w:b/>
            <w:bCs/>
            <w:i w:val="0"/>
            <w:iCs w:val="0"/>
            <w:color w:val="0047B3"/>
            <w:sz w:val="21"/>
            <w:lang w:eastAsia="ru-RU"/>
          </w:rPr>
          <w:t xml:space="preserve"> ООП ООО по ФГОС-2021</w:t>
        </w:r>
      </w:hyperlink>
    </w:p>
    <w:p w:rsidR="00356FE9" w:rsidRPr="00356FE9" w:rsidRDefault="00356FE9" w:rsidP="00356FE9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</w:pPr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 xml:space="preserve">По ФГОС-2021 пояснительная записка в целевом разделе ООП включает механизмы реализации программы. В проекте </w:t>
      </w:r>
      <w:proofErr w:type="gramStart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примерной</w:t>
      </w:r>
      <w:proofErr w:type="gramEnd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 xml:space="preserve"> ООП НОО их указали. А в проекте примерной ООП ООО механизмы реализации программы не прописали. Хотя их указали в подпункте пояснительной записки.</w:t>
      </w:r>
    </w:p>
    <w:p w:rsidR="00356FE9" w:rsidRPr="00356FE9" w:rsidRDefault="00356FE9" w:rsidP="00356FE9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</w:pPr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Планируемые результаты освоения ООП в целевом разделе проектов для обоих уровней включают только общую характеристику. Подробно по каждому предмету личностные, </w:t>
      </w:r>
      <w:proofErr w:type="spellStart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метапредметные</w:t>
      </w:r>
      <w:proofErr w:type="spellEnd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 xml:space="preserve"> и предметные результаты прописаны в содержательном разделе. Причем предметные результаты распределены по классам.</w:t>
      </w:r>
    </w:p>
    <w:p w:rsidR="00356FE9" w:rsidRPr="00356FE9" w:rsidRDefault="00356FE9" w:rsidP="00356FE9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</w:pPr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 xml:space="preserve">Часть с системой оценки достижения планируемых результатов в проектах структурировали. Она состоит из общих положений, особенности оценки </w:t>
      </w:r>
      <w:proofErr w:type="spellStart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метапредметных</w:t>
      </w:r>
      <w:proofErr w:type="spellEnd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 xml:space="preserve"> и предметных результатов, организации и содержания оценочных процедур.</w:t>
      </w:r>
    </w:p>
    <w:p w:rsidR="00356FE9" w:rsidRPr="00356FE9" w:rsidRDefault="00356FE9" w:rsidP="00356FE9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</w:pPr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Содержательный раздел проектов включает рабочие программы учебных предметов, которые перечислены во ФГОС-2021. В проектах упоминают о тематическом планировании, которое не включили в программы. Тематическое планирование по годам обучения входит в отдельные примерные рабочие программы по учебным предметам. Эти рабочие программы смотрите в </w:t>
      </w:r>
      <w:hyperlink r:id="rId6" w:anchor="/document/16/87373/" w:tgtFrame="_blank" w:history="1">
        <w:r w:rsidRPr="00356FE9">
          <w:rPr>
            <w:rFonts w:ascii="Arial" w:eastAsia="Times New Roman" w:hAnsi="Arial" w:cs="Arial"/>
            <w:i w:val="0"/>
            <w:iCs w:val="0"/>
            <w:color w:val="0047B3"/>
            <w:sz w:val="21"/>
            <w:lang w:eastAsia="ru-RU"/>
          </w:rPr>
          <w:t>справочнике</w:t>
        </w:r>
      </w:hyperlink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 xml:space="preserve"> или на сайте </w:t>
      </w:r>
      <w:proofErr w:type="spellStart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fgosreestr.ru</w:t>
      </w:r>
      <w:proofErr w:type="spellEnd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.</w:t>
      </w:r>
    </w:p>
    <w:p w:rsidR="00356FE9" w:rsidRPr="00356FE9" w:rsidRDefault="00356FE9" w:rsidP="00356FE9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</w:pPr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Также в содержательный раздел проектов примерных ООП входят программа формирования УУД и программа воспитания. Еще в проекте для уровня ООО представлена программа коррекционной работы для учеников с ОВЗ.</w:t>
      </w:r>
    </w:p>
    <w:p w:rsidR="00356FE9" w:rsidRPr="00356FE9" w:rsidRDefault="00356FE9" w:rsidP="00356FE9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</w:pPr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Организационный раздел проектов включает образцы примерных учебных планов и календарных планов воспитательной работы. Также в этом разделе описывают условия, по которым составляются календарные учебные графики и планы внеурочной деятельности.</w:t>
      </w:r>
    </w:p>
    <w:p w:rsidR="00356FE9" w:rsidRPr="00356FE9" w:rsidRDefault="00356FE9" w:rsidP="00356FE9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</w:pPr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Отдельно в организационном разделе проектов прописали характеристику условий реализации ООП. Предложили формулировки особенностей функционирования и условий работы школы. В том числе представили информационно-образовательную среду школы. Прописали условия использования электронных средств обучения и дистанционных образовательных технологий.</w:t>
      </w:r>
    </w:p>
    <w:p w:rsidR="00356FE9" w:rsidRPr="00356FE9" w:rsidRDefault="00356FE9" w:rsidP="00356FE9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</w:pPr>
      <w:r w:rsidRPr="00356FE9">
        <w:rPr>
          <w:rFonts w:ascii="Arial" w:eastAsia="Times New Roman" w:hAnsi="Arial" w:cs="Arial"/>
          <w:b/>
          <w:bCs/>
          <w:i w:val="0"/>
          <w:iCs w:val="0"/>
          <w:color w:val="222222"/>
          <w:sz w:val="21"/>
          <w:lang w:eastAsia="ru-RU"/>
        </w:rPr>
        <w:t>Источник:</w:t>
      </w:r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 xml:space="preserve"> информация с сайта </w:t>
      </w:r>
      <w:proofErr w:type="spellStart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edsoo.ru</w:t>
      </w:r>
      <w:proofErr w:type="spellEnd"/>
      <w:r w:rsidRPr="00356FE9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eastAsia="ru-RU"/>
        </w:rPr>
        <w:t>.</w:t>
      </w:r>
    </w:p>
    <w:p w:rsidR="00356FE9" w:rsidRPr="00356FE9" w:rsidRDefault="00356FE9" w:rsidP="00356FE9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2C2D2E"/>
          <w:sz w:val="23"/>
          <w:szCs w:val="23"/>
          <w:lang w:eastAsia="ru-RU"/>
        </w:rPr>
      </w:pPr>
      <w:r w:rsidRPr="00356FE9">
        <w:rPr>
          <w:rFonts w:ascii="Arial" w:eastAsia="Times New Roman" w:hAnsi="Arial" w:cs="Arial"/>
          <w:i w:val="0"/>
          <w:iCs w:val="0"/>
          <w:color w:val="2C2D2E"/>
          <w:sz w:val="23"/>
          <w:szCs w:val="23"/>
          <w:lang w:eastAsia="ru-RU"/>
        </w:rPr>
        <w:t> </w:t>
      </w:r>
    </w:p>
    <w:p w:rsidR="00356FE9" w:rsidRPr="00356FE9" w:rsidRDefault="00356FE9" w:rsidP="00356FE9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2C2D2E"/>
          <w:sz w:val="23"/>
          <w:szCs w:val="23"/>
          <w:lang w:eastAsia="ru-RU"/>
        </w:rPr>
      </w:pPr>
      <w:r w:rsidRPr="00356FE9">
        <w:rPr>
          <w:rFonts w:ascii="Arial" w:eastAsia="Times New Roman" w:hAnsi="Arial" w:cs="Arial"/>
          <w:i w:val="0"/>
          <w:iCs w:val="0"/>
          <w:color w:val="2C2D2E"/>
          <w:sz w:val="23"/>
          <w:szCs w:val="23"/>
          <w:lang w:eastAsia="ru-RU"/>
        </w:rPr>
        <w:t> </w:t>
      </w:r>
    </w:p>
    <w:p w:rsidR="00C16BD2" w:rsidRDefault="00C16BD2"/>
    <w:sectPr w:rsidR="00C16BD2" w:rsidSect="00C1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FE9"/>
    <w:rsid w:val="002257C5"/>
    <w:rsid w:val="00356FE9"/>
    <w:rsid w:val="004A774F"/>
    <w:rsid w:val="00C16BD2"/>
    <w:rsid w:val="00D0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i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D2"/>
  </w:style>
  <w:style w:type="paragraph" w:styleId="1">
    <w:name w:val="heading 1"/>
    <w:basedOn w:val="a"/>
    <w:link w:val="10"/>
    <w:uiPriority w:val="9"/>
    <w:qFormat/>
    <w:rsid w:val="00356FE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i w:val="0"/>
      <w:i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FE9"/>
    <w:rPr>
      <w:rFonts w:eastAsia="Times New Roman"/>
      <w:b/>
      <w:bCs/>
      <w:i w:val="0"/>
      <w:iCs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6FE9"/>
    <w:pPr>
      <w:spacing w:before="100" w:beforeAutospacing="1" w:after="100" w:afterAutospacing="1" w:line="240" w:lineRule="auto"/>
    </w:pPr>
    <w:rPr>
      <w:rFonts w:eastAsia="Times New Roman"/>
      <w:i w:val="0"/>
      <w:iCs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FE9"/>
    <w:rPr>
      <w:color w:val="0000FF"/>
      <w:u w:val="single"/>
    </w:rPr>
  </w:style>
  <w:style w:type="character" w:styleId="a5">
    <w:name w:val="Strong"/>
    <w:basedOn w:val="a0"/>
    <w:uiPriority w:val="22"/>
    <w:qFormat/>
    <w:rsid w:val="00356F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system/content/attachment/1/184/-337874/?isInline=true" TargetMode="External"/><Relationship Id="rId4" Type="http://schemas.openxmlformats.org/officeDocument/2006/relationships/hyperlink" Target="https://mini.1obraz.ru/system/content/attachment/1/184/-337865/?isInline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Финочкина НС</dc:creator>
  <cp:keywords/>
  <dc:description/>
  <cp:lastModifiedBy>Финочкина НС</cp:lastModifiedBy>
  <cp:revision>5</cp:revision>
  <dcterms:created xsi:type="dcterms:W3CDTF">2022-02-17T05:34:00Z</dcterms:created>
  <dcterms:modified xsi:type="dcterms:W3CDTF">2022-07-06T10:40:00Z</dcterms:modified>
</cp:coreProperties>
</file>